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0" w:rsidRPr="00A65BFD" w:rsidRDefault="00BA47E0" w:rsidP="00BA47E0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BA47E0" w:rsidRPr="00A65BFD" w:rsidRDefault="00BA47E0" w:rsidP="00BA47E0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BA47E0" w:rsidRPr="00557D2A" w:rsidRDefault="00BA47E0" w:rsidP="00BA47E0">
      <w:pPr>
        <w:rPr>
          <w:szCs w:val="28"/>
        </w:rPr>
      </w:pPr>
    </w:p>
    <w:p w:rsidR="00BA47E0" w:rsidRPr="00A65BFD" w:rsidRDefault="00BA47E0" w:rsidP="00BA47E0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BA47E0" w:rsidRPr="00A65BFD" w:rsidRDefault="00BA47E0" w:rsidP="00BA47E0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BA47E0" w:rsidRPr="00557D2A" w:rsidRDefault="00BA47E0" w:rsidP="00BA47E0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BA47E0" w:rsidRPr="00A65BFD" w:rsidTr="00486967">
        <w:trPr>
          <w:trHeight w:val="449"/>
        </w:trPr>
        <w:tc>
          <w:tcPr>
            <w:tcW w:w="4428" w:type="dxa"/>
            <w:hideMark/>
          </w:tcPr>
          <w:p w:rsidR="00BA47E0" w:rsidRPr="00A65BFD" w:rsidRDefault="00BA47E0" w:rsidP="00486967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BA47E0" w:rsidRPr="00A65BFD" w:rsidRDefault="00BA47E0" w:rsidP="00486967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BA47E0" w:rsidRPr="00A65BFD" w:rsidRDefault="00BA47E0" w:rsidP="00486967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BA47E0" w:rsidRPr="00A65BFD" w:rsidRDefault="00BA47E0" w:rsidP="00486967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BA47E0" w:rsidRPr="00A65BFD" w:rsidRDefault="00BA47E0" w:rsidP="00486967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BA47E0" w:rsidRPr="00A65BFD" w:rsidRDefault="00BA47E0" w:rsidP="00BA47E0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BA47E0" w:rsidRPr="00557D2A" w:rsidRDefault="00BA47E0" w:rsidP="00BA47E0">
      <w:pPr>
        <w:rPr>
          <w:sz w:val="20"/>
          <w:szCs w:val="28"/>
        </w:rPr>
      </w:pPr>
    </w:p>
    <w:p w:rsidR="00BA47E0" w:rsidRPr="00E22C3D" w:rsidRDefault="00BA47E0" w:rsidP="00BA47E0">
      <w:pPr>
        <w:rPr>
          <w:b/>
          <w:szCs w:val="28"/>
        </w:rPr>
      </w:pPr>
      <w:r>
        <w:rPr>
          <w:b/>
          <w:szCs w:val="28"/>
        </w:rPr>
        <w:t>г. Ханты-Мансийск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14 сентября 2016 г.</w:t>
      </w:r>
    </w:p>
    <w:p w:rsidR="00BA47E0" w:rsidRDefault="00BA47E0" w:rsidP="00BA47E0">
      <w:pPr>
        <w:rPr>
          <w:szCs w:val="28"/>
        </w:rPr>
      </w:pPr>
    </w:p>
    <w:p w:rsidR="00BA47E0" w:rsidRPr="00557D2A" w:rsidRDefault="00BA47E0" w:rsidP="00BA47E0">
      <w:pPr>
        <w:rPr>
          <w:szCs w:val="28"/>
        </w:rPr>
      </w:pPr>
    </w:p>
    <w:p w:rsidR="00BA47E0" w:rsidRDefault="00BA47E0" w:rsidP="00BA47E0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BA47E0" w:rsidRDefault="00BA47E0" w:rsidP="00BA47E0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ПОМЕЩЕНИЙ</w:t>
      </w:r>
    </w:p>
    <w:p w:rsidR="00BA47E0" w:rsidRDefault="00BA47E0" w:rsidP="00BA47E0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BA47E0" w:rsidRPr="00557D2A" w:rsidRDefault="00BA47E0" w:rsidP="00BA47E0">
      <w:pPr>
        <w:spacing w:after="160"/>
        <w:rPr>
          <w:szCs w:val="28"/>
        </w:rPr>
      </w:pPr>
    </w:p>
    <w:p w:rsidR="00BA47E0" w:rsidRDefault="00BA47E0" w:rsidP="00BA47E0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>
        <w:t>настоящим уведомляет, о том, что</w:t>
      </w:r>
    </w:p>
    <w:p w:rsidR="00BA47E0" w:rsidRPr="00B51130" w:rsidRDefault="00BA47E0" w:rsidP="00BA47E0">
      <w:pPr>
        <w:jc w:val="both"/>
      </w:pPr>
    </w:p>
    <w:p w:rsidR="00BA47E0" w:rsidRDefault="00BA47E0" w:rsidP="00BA47E0">
      <w:pPr>
        <w:ind w:firstLine="708"/>
        <w:jc w:val="both"/>
      </w:pPr>
      <w:r>
        <w:t>МБОУ Ханты-Мансийского района СОШ п. Горноправдинск, предоставлено помещение для проведения встречи с избирателями по следующему адресу:</w:t>
      </w:r>
    </w:p>
    <w:p w:rsidR="00BA47E0" w:rsidRDefault="00BA47E0" w:rsidP="00BA47E0">
      <w:pPr>
        <w:jc w:val="both"/>
      </w:pPr>
      <w:r>
        <w:tab/>
        <w:t>- Ханты-Мансийский автономный округ – Югра, Ханты-Мансийский район, поселок Горноправдинск, ул. Поспелова, 5А.</w:t>
      </w:r>
    </w:p>
    <w:p w:rsidR="00BA47E0" w:rsidRPr="00AF75D5" w:rsidRDefault="00BA47E0" w:rsidP="00BA47E0">
      <w:pPr>
        <w:jc w:val="both"/>
      </w:pPr>
    </w:p>
    <w:p w:rsidR="00BA47E0" w:rsidRDefault="00BA47E0" w:rsidP="00BA47E0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A47E0" w:rsidRDefault="00BA47E0" w:rsidP="00BA47E0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 Сур</w:t>
      </w:r>
      <w:r w:rsidR="00646282">
        <w:rPr>
          <w:szCs w:val="28"/>
        </w:rPr>
        <w:t>а</w:t>
      </w:r>
      <w:bookmarkStart w:id="0" w:name="_GoBack"/>
      <w:bookmarkEnd w:id="0"/>
      <w:r>
        <w:rPr>
          <w:szCs w:val="28"/>
        </w:rPr>
        <w:t>венко Дине Андреевне</w:t>
      </w:r>
    </w:p>
    <w:p w:rsidR="00BA47E0" w:rsidRPr="001105A3" w:rsidRDefault="00BA47E0" w:rsidP="00BA47E0">
      <w:pPr>
        <w:contextualSpacing/>
        <w:jc w:val="both"/>
        <w:rPr>
          <w:szCs w:val="28"/>
        </w:rPr>
      </w:pPr>
    </w:p>
    <w:p w:rsidR="00BA47E0" w:rsidRPr="00AF75D5" w:rsidRDefault="00BA47E0" w:rsidP="00BA47E0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A47E0" w:rsidRDefault="00BA47E0" w:rsidP="00BA47E0">
      <w:pPr>
        <w:ind w:firstLine="708"/>
        <w:contextualSpacing/>
        <w:jc w:val="both"/>
      </w:pPr>
      <w:r>
        <w:t xml:space="preserve">«09» сентября 2016 года, с 14 ч. 30 мин. </w:t>
      </w:r>
    </w:p>
    <w:p w:rsidR="00BA47E0" w:rsidRDefault="00BA47E0" w:rsidP="00BA47E0">
      <w:pPr>
        <w:contextualSpacing/>
        <w:jc w:val="both"/>
      </w:pPr>
    </w:p>
    <w:p w:rsidR="00BA47E0" w:rsidRPr="00AF75D5" w:rsidRDefault="00BA47E0" w:rsidP="00BA47E0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>
        <w:rPr>
          <w:b/>
        </w:rPr>
        <w:t>й</w:t>
      </w:r>
      <w:r w:rsidRPr="00AF75D5">
        <w:rPr>
          <w:b/>
        </w:rPr>
        <w:t>:</w:t>
      </w:r>
    </w:p>
    <w:p w:rsidR="00BA47E0" w:rsidRDefault="00BA47E0" w:rsidP="00BA47E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безвозмездной основе</w:t>
      </w:r>
    </w:p>
    <w:p w:rsidR="00BA47E0" w:rsidRDefault="00BA47E0" w:rsidP="00BA47E0">
      <w:pPr>
        <w:pStyle w:val="ConsPlusNormal"/>
        <w:jc w:val="both"/>
        <w:rPr>
          <w:sz w:val="28"/>
          <w:szCs w:val="28"/>
        </w:rPr>
      </w:pPr>
    </w:p>
    <w:p w:rsidR="00BA47E0" w:rsidRPr="00AF75D5" w:rsidRDefault="00BA47E0" w:rsidP="00BA47E0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BA47E0" w:rsidRPr="00B51130" w:rsidRDefault="00BA47E0" w:rsidP="00BA47E0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мере необходимости</w:t>
      </w:r>
    </w:p>
    <w:p w:rsidR="00AF75D5" w:rsidRPr="00BA47E0" w:rsidRDefault="00AF75D5" w:rsidP="00BA47E0"/>
    <w:sectPr w:rsidR="00AF75D5" w:rsidRPr="00BA47E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46282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75D5"/>
    <w:rsid w:val="00B36275"/>
    <w:rsid w:val="00B51130"/>
    <w:rsid w:val="00B8028C"/>
    <w:rsid w:val="00B907DF"/>
    <w:rsid w:val="00BA4281"/>
    <w:rsid w:val="00BA47E0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7123-51D2-47DC-9890-13DEC0ED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26</cp:revision>
  <cp:lastPrinted>2016-09-08T12:55:00Z</cp:lastPrinted>
  <dcterms:created xsi:type="dcterms:W3CDTF">2016-08-02T10:55:00Z</dcterms:created>
  <dcterms:modified xsi:type="dcterms:W3CDTF">2016-09-14T06:59:00Z</dcterms:modified>
</cp:coreProperties>
</file>